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ОТЧЕТ - 2022</w:t>
      </w:r>
      <w:r>
        <w:rPr>
          <w:b/>
          <w:bCs/>
          <w:color w:val="000000"/>
          <w:sz w:val="20"/>
          <w:szCs w:val="20"/>
        </w:rPr>
        <w:t xml:space="preserve"> г.</w:t>
      </w: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съгласно чл.71 от Наредба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</w: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 </w:t>
      </w:r>
    </w:p>
    <w:p w:rsidR="00913D95" w:rsidRDefault="00913D95" w:rsidP="00F414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 I.      Проведени от кмета на общината обществени поръчки или процедури за концесии, чрез които са възложени обществени услуги за безплатни и по намалени цени пътнически превози с автомобилен транспорт /чл. 71, т.1 от Наредбата/:</w:t>
      </w:r>
    </w:p>
    <w:p w:rsidR="00913D95" w:rsidRDefault="00913D95" w:rsidP="00F41400">
      <w:pPr>
        <w:tabs>
          <w:tab w:val="left" w:pos="0"/>
        </w:tabs>
        <w:autoSpaceDN w:val="0"/>
        <w:spacing w:after="0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hAnsi="Times New Roman"/>
          <w:color w:val="000000"/>
          <w:sz w:val="20"/>
          <w:szCs w:val="20"/>
        </w:rPr>
        <w:t>           1</w:t>
      </w: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bg-BG"/>
        </w:rPr>
        <w:t>Няма п</w:t>
      </w: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роведена обществена поръчка </w:t>
      </w:r>
    </w:p>
    <w:p w:rsidR="00913D95" w:rsidRDefault="00913D95" w:rsidP="00F414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II.      Сключени договори за извършване на обществени услуги за безплатни и по намалени цени пътнически превози с автомобилен транспорт, с посочване на съответните превозвачи, вида и обхвата на извършваните от тях превози /чл.71, т.2 от Наредбата/:</w:t>
      </w:r>
    </w:p>
    <w:p w:rsidR="00913D95" w:rsidRPr="00507974" w:rsidRDefault="00913D95" w:rsidP="00F414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   1. Договор №</w:t>
      </w:r>
      <w:r>
        <w:rPr>
          <w:color w:val="000000"/>
          <w:sz w:val="20"/>
          <w:szCs w:val="20"/>
        </w:rPr>
        <w:t>32</w:t>
      </w:r>
      <w:r>
        <w:rPr>
          <w:color w:val="000000"/>
          <w:sz w:val="20"/>
          <w:szCs w:val="20"/>
        </w:rPr>
        <w:t>-У/03.0</w:t>
      </w:r>
      <w:r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</w:rPr>
        <w:t>.202</w:t>
      </w:r>
      <w:r>
        <w:rPr>
          <w:color w:val="000000"/>
          <w:sz w:val="20"/>
          <w:szCs w:val="20"/>
        </w:rPr>
        <w:t>0</w:t>
      </w:r>
      <w:r>
        <w:rPr>
          <w:color w:val="000000"/>
          <w:sz w:val="20"/>
          <w:szCs w:val="20"/>
        </w:rPr>
        <w:t xml:space="preserve"> г. за обществен превоз на пътници, </w:t>
      </w:r>
      <w:r w:rsidRPr="00507974">
        <w:rPr>
          <w:color w:val="000000"/>
          <w:sz w:val="20"/>
          <w:szCs w:val="20"/>
        </w:rPr>
        <w:t>на основание чл.</w:t>
      </w:r>
      <w:r>
        <w:rPr>
          <w:color w:val="000000"/>
          <w:sz w:val="20"/>
          <w:szCs w:val="20"/>
        </w:rPr>
        <w:t>20</w:t>
      </w:r>
      <w:r w:rsidRPr="00507974">
        <w:rPr>
          <w:color w:val="000000"/>
          <w:sz w:val="20"/>
          <w:szCs w:val="20"/>
        </w:rPr>
        <w:t>, ал.</w:t>
      </w:r>
      <w:r>
        <w:rPr>
          <w:color w:val="000000"/>
          <w:sz w:val="20"/>
          <w:szCs w:val="20"/>
        </w:rPr>
        <w:t>4, т.3</w:t>
      </w:r>
      <w:r w:rsidRPr="00507974">
        <w:rPr>
          <w:color w:val="000000"/>
          <w:sz w:val="20"/>
          <w:szCs w:val="20"/>
        </w:rPr>
        <w:t xml:space="preserve"> от ЗОП по автобусна линия Хасково-Минерални бани-Сусам</w:t>
      </w:r>
      <w:r>
        <w:rPr>
          <w:color w:val="000000"/>
          <w:sz w:val="20"/>
          <w:szCs w:val="20"/>
        </w:rPr>
        <w:t>;</w:t>
      </w:r>
    </w:p>
    <w:p w:rsidR="00913D95" w:rsidRDefault="00913D95" w:rsidP="00F414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Превозвач: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ЕТ „ИМСЕФ – МУЗАФЕР МЕХМЕД”,</w:t>
      </w:r>
      <w:r>
        <w:rPr>
          <w:color w:val="000000"/>
          <w:sz w:val="20"/>
          <w:szCs w:val="20"/>
        </w:rPr>
        <w:t xml:space="preserve"> със седалище и адрес на управление гр. Хасково, бул. Г.С. Раковски, бл. 9, ет. 7, ап. 31, , </w:t>
      </w:r>
      <w:r>
        <w:rPr>
          <w:sz w:val="20"/>
          <w:szCs w:val="20"/>
        </w:rPr>
        <w:t xml:space="preserve">ЕИК 126014225, </w:t>
      </w:r>
      <w:r>
        <w:rPr>
          <w:color w:val="000000"/>
          <w:sz w:val="20"/>
          <w:szCs w:val="20"/>
        </w:rPr>
        <w:t xml:space="preserve">представляван от </w:t>
      </w:r>
      <w:proofErr w:type="spellStart"/>
      <w:r>
        <w:rPr>
          <w:color w:val="000000"/>
          <w:sz w:val="20"/>
          <w:szCs w:val="20"/>
        </w:rPr>
        <w:t>Музафер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Мюслюм</w:t>
      </w:r>
      <w:proofErr w:type="spellEnd"/>
      <w:r>
        <w:rPr>
          <w:color w:val="000000"/>
          <w:sz w:val="20"/>
          <w:szCs w:val="20"/>
        </w:rPr>
        <w:t xml:space="preserve"> Мехмед .       </w:t>
      </w:r>
    </w:p>
    <w:p w:rsidR="00913D95" w:rsidRPr="00F41400" w:rsidRDefault="00913D95" w:rsidP="00F41400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   2. Договор №</w:t>
      </w:r>
      <w:r w:rsidR="00F41400">
        <w:rPr>
          <w:color w:val="000000"/>
          <w:sz w:val="20"/>
          <w:szCs w:val="20"/>
        </w:rPr>
        <w:t>10</w:t>
      </w:r>
      <w:r>
        <w:rPr>
          <w:color w:val="000000"/>
          <w:sz w:val="20"/>
          <w:szCs w:val="20"/>
        </w:rPr>
        <w:t>-У/03.0</w:t>
      </w:r>
      <w:r w:rsidR="00F41400"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</w:rPr>
        <w:t>.202</w:t>
      </w:r>
      <w:r w:rsidR="00F41400">
        <w:rPr>
          <w:color w:val="000000"/>
          <w:sz w:val="20"/>
          <w:szCs w:val="20"/>
        </w:rPr>
        <w:t>0</w:t>
      </w:r>
      <w:r>
        <w:rPr>
          <w:color w:val="000000"/>
          <w:sz w:val="20"/>
          <w:szCs w:val="20"/>
        </w:rPr>
        <w:t xml:space="preserve"> г. за обществен превоз на пътници, </w:t>
      </w:r>
      <w:r w:rsidR="00F41400" w:rsidRPr="00507974">
        <w:rPr>
          <w:color w:val="000000"/>
          <w:sz w:val="20"/>
          <w:szCs w:val="20"/>
        </w:rPr>
        <w:t>на основание чл.</w:t>
      </w:r>
      <w:r w:rsidR="00F41400">
        <w:rPr>
          <w:color w:val="000000"/>
          <w:sz w:val="20"/>
          <w:szCs w:val="20"/>
        </w:rPr>
        <w:t>20</w:t>
      </w:r>
      <w:r w:rsidR="00F41400" w:rsidRPr="00507974">
        <w:rPr>
          <w:color w:val="000000"/>
          <w:sz w:val="20"/>
          <w:szCs w:val="20"/>
        </w:rPr>
        <w:t>, ал.</w:t>
      </w:r>
      <w:r w:rsidR="00F41400">
        <w:rPr>
          <w:color w:val="000000"/>
          <w:sz w:val="20"/>
          <w:szCs w:val="20"/>
        </w:rPr>
        <w:t>4, т.3</w:t>
      </w:r>
      <w:r w:rsidR="00F41400" w:rsidRPr="00507974">
        <w:rPr>
          <w:color w:val="000000"/>
          <w:sz w:val="20"/>
          <w:szCs w:val="20"/>
        </w:rPr>
        <w:t xml:space="preserve"> от ЗОП</w:t>
      </w:r>
      <w:r>
        <w:rPr>
          <w:color w:val="000000"/>
          <w:sz w:val="20"/>
          <w:szCs w:val="20"/>
        </w:rPr>
        <w:t xml:space="preserve"> по автобусна линия </w:t>
      </w:r>
      <w:r w:rsidRPr="00F41400">
        <w:rPr>
          <w:sz w:val="20"/>
          <w:szCs w:val="20"/>
        </w:rPr>
        <w:t>Хасково-Ангел войвода;</w:t>
      </w:r>
    </w:p>
    <w:p w:rsidR="00913D95" w:rsidRDefault="00913D95" w:rsidP="00F414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Превозвач: </w:t>
      </w:r>
      <w:r>
        <w:rPr>
          <w:sz w:val="20"/>
          <w:szCs w:val="20"/>
        </w:rPr>
        <w:t>ЕТ „ФАКО – Нурхан Фикрет“  със седалище и адрес на управление: с. Караманци, община Минерални бани, област Хасковска, ЕИК 126624147,</w:t>
      </w:r>
      <w:r>
        <w:t xml:space="preserve"> </w:t>
      </w:r>
      <w:r>
        <w:rPr>
          <w:sz w:val="20"/>
          <w:szCs w:val="20"/>
        </w:rPr>
        <w:t xml:space="preserve">представлявано от Нурхан Фикрет </w:t>
      </w:r>
      <w:proofErr w:type="spellStart"/>
      <w:r>
        <w:rPr>
          <w:sz w:val="20"/>
          <w:szCs w:val="20"/>
        </w:rPr>
        <w:t>Ахмедали</w:t>
      </w:r>
      <w:proofErr w:type="spellEnd"/>
      <w:r>
        <w:rPr>
          <w:color w:val="000000"/>
          <w:sz w:val="20"/>
          <w:szCs w:val="20"/>
        </w:rPr>
        <w:t>;</w:t>
      </w:r>
    </w:p>
    <w:p w:rsidR="00913D95" w:rsidRPr="00F41400" w:rsidRDefault="00913D95" w:rsidP="00F41400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3. Договор №</w:t>
      </w:r>
      <w:r w:rsidR="00F41400">
        <w:rPr>
          <w:color w:val="000000"/>
          <w:sz w:val="20"/>
          <w:szCs w:val="20"/>
        </w:rPr>
        <w:t>9</w:t>
      </w:r>
      <w:r>
        <w:rPr>
          <w:color w:val="000000"/>
          <w:sz w:val="20"/>
          <w:szCs w:val="20"/>
        </w:rPr>
        <w:t>-У/03.0</w:t>
      </w:r>
      <w:r w:rsidR="00F41400"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</w:rPr>
        <w:t>.202</w:t>
      </w:r>
      <w:r w:rsidR="00F41400">
        <w:rPr>
          <w:color w:val="000000"/>
          <w:sz w:val="20"/>
          <w:szCs w:val="20"/>
        </w:rPr>
        <w:t>0</w:t>
      </w:r>
      <w:r>
        <w:rPr>
          <w:color w:val="000000"/>
          <w:sz w:val="20"/>
          <w:szCs w:val="20"/>
        </w:rPr>
        <w:t xml:space="preserve"> г. за обществен превоз на пътници, </w:t>
      </w:r>
      <w:r w:rsidR="00F41400" w:rsidRPr="00507974">
        <w:rPr>
          <w:color w:val="000000"/>
          <w:sz w:val="20"/>
          <w:szCs w:val="20"/>
        </w:rPr>
        <w:t>на основание чл.</w:t>
      </w:r>
      <w:r w:rsidR="00F41400">
        <w:rPr>
          <w:color w:val="000000"/>
          <w:sz w:val="20"/>
          <w:szCs w:val="20"/>
        </w:rPr>
        <w:t>20</w:t>
      </w:r>
      <w:r w:rsidR="00F41400" w:rsidRPr="00507974">
        <w:rPr>
          <w:color w:val="000000"/>
          <w:sz w:val="20"/>
          <w:szCs w:val="20"/>
        </w:rPr>
        <w:t>, ал.</w:t>
      </w:r>
      <w:r w:rsidR="00F41400">
        <w:rPr>
          <w:color w:val="000000"/>
          <w:sz w:val="20"/>
          <w:szCs w:val="20"/>
        </w:rPr>
        <w:t>4, т.3</w:t>
      </w:r>
      <w:r w:rsidR="00F41400" w:rsidRPr="00507974">
        <w:rPr>
          <w:color w:val="000000"/>
          <w:sz w:val="20"/>
          <w:szCs w:val="20"/>
        </w:rPr>
        <w:t xml:space="preserve"> от ЗОП</w:t>
      </w:r>
      <w:r w:rsidR="00F41400"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 xml:space="preserve"> по автобусна линия </w:t>
      </w:r>
      <w:r w:rsidRPr="00F41400">
        <w:rPr>
          <w:color w:val="000000"/>
          <w:sz w:val="20"/>
          <w:szCs w:val="20"/>
        </w:rPr>
        <w:t>Х</w:t>
      </w:r>
      <w:r w:rsidRPr="00F41400">
        <w:rPr>
          <w:sz w:val="20"/>
          <w:szCs w:val="20"/>
        </w:rPr>
        <w:t>асково-</w:t>
      </w:r>
      <w:r w:rsidRPr="00F41400">
        <w:rPr>
          <w:sz w:val="20"/>
          <w:szCs w:val="20"/>
        </w:rPr>
        <w:t>Винево</w:t>
      </w:r>
      <w:r w:rsidRPr="00F41400">
        <w:rPr>
          <w:sz w:val="20"/>
          <w:szCs w:val="20"/>
        </w:rPr>
        <w:t>;</w:t>
      </w:r>
    </w:p>
    <w:p w:rsidR="00913D95" w:rsidRDefault="00913D95" w:rsidP="00F414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Превозвач: </w:t>
      </w:r>
      <w:r>
        <w:rPr>
          <w:sz w:val="20"/>
          <w:szCs w:val="20"/>
        </w:rPr>
        <w:t>ЕТ „ФАКО – Нурхан Фикрет“  със седалище и адрес на управление: с. Караманци, община Минерални бани, област Хасковска, ЕИК 126624147,</w:t>
      </w:r>
      <w:r>
        <w:t xml:space="preserve"> </w:t>
      </w:r>
      <w:r>
        <w:rPr>
          <w:sz w:val="20"/>
          <w:szCs w:val="20"/>
        </w:rPr>
        <w:t xml:space="preserve">представлявано от Нурхан Фикрет </w:t>
      </w:r>
      <w:proofErr w:type="spellStart"/>
      <w:r>
        <w:rPr>
          <w:sz w:val="20"/>
          <w:szCs w:val="20"/>
        </w:rPr>
        <w:t>Ахмедали</w:t>
      </w:r>
      <w:proofErr w:type="spellEnd"/>
      <w:r>
        <w:rPr>
          <w:color w:val="000000"/>
          <w:sz w:val="20"/>
          <w:szCs w:val="20"/>
        </w:rPr>
        <w:t>;</w:t>
      </w:r>
    </w:p>
    <w:p w:rsidR="00913D95" w:rsidRDefault="00913D95" w:rsidP="00F414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III.      Общ размер на изплатените от кмета на общината компенсации и субсидии и съответния размер на изплатените на всеки от превозвачите суми, както и обема на предоставените им други права, ако има такива /чл.71, т.3 от Наредбата/:</w:t>
      </w: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 xml:space="preserve">1.Общ размер компенсации:                                                            </w:t>
      </w:r>
      <w:r w:rsidR="00F41400">
        <w:rPr>
          <w:b/>
          <w:color w:val="000000"/>
          <w:sz w:val="20"/>
          <w:szCs w:val="20"/>
          <w:u w:val="single"/>
        </w:rPr>
        <w:t>12850,20</w:t>
      </w:r>
      <w:r>
        <w:rPr>
          <w:b/>
          <w:color w:val="000000"/>
          <w:sz w:val="20"/>
          <w:szCs w:val="20"/>
          <w:u w:val="single"/>
        </w:rPr>
        <w:t xml:space="preserve"> лв.</w:t>
      </w: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1.1 </w:t>
      </w:r>
      <w:r>
        <w:rPr>
          <w:bCs/>
          <w:color w:val="000000"/>
          <w:sz w:val="20"/>
          <w:szCs w:val="20"/>
        </w:rPr>
        <w:t xml:space="preserve">ЕТ „ИМСЕФ – МУЗАФЕР МЕХМЕД”                                        </w:t>
      </w:r>
      <w:r w:rsidR="00F41400">
        <w:rPr>
          <w:bCs/>
          <w:color w:val="000000"/>
          <w:sz w:val="20"/>
          <w:szCs w:val="20"/>
        </w:rPr>
        <w:t>6262,20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лв</w:t>
      </w:r>
      <w:proofErr w:type="spellEnd"/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1.2 </w:t>
      </w:r>
      <w:r>
        <w:rPr>
          <w:sz w:val="20"/>
          <w:szCs w:val="20"/>
        </w:rPr>
        <w:t xml:space="preserve">ЕТ „ФАКО – Нурхан Фикрет“                                                      </w:t>
      </w:r>
      <w:r w:rsidR="00F41400">
        <w:rPr>
          <w:sz w:val="20"/>
          <w:szCs w:val="20"/>
        </w:rPr>
        <w:t>6588,00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лв</w:t>
      </w:r>
      <w:proofErr w:type="spellEnd"/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 xml:space="preserve">2.Общ размер субсидии :                                                                   </w:t>
      </w:r>
      <w:r w:rsidR="00F41400">
        <w:rPr>
          <w:b/>
          <w:color w:val="000000"/>
          <w:sz w:val="20"/>
          <w:szCs w:val="20"/>
          <w:u w:val="single"/>
        </w:rPr>
        <w:t>14090,00</w:t>
      </w:r>
      <w:r>
        <w:rPr>
          <w:b/>
          <w:color w:val="000000"/>
          <w:sz w:val="20"/>
          <w:szCs w:val="20"/>
          <w:u w:val="single"/>
        </w:rPr>
        <w:t xml:space="preserve"> лв.</w:t>
      </w: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1.1 </w:t>
      </w:r>
      <w:r>
        <w:rPr>
          <w:bCs/>
          <w:color w:val="000000"/>
          <w:sz w:val="20"/>
          <w:szCs w:val="20"/>
        </w:rPr>
        <w:t xml:space="preserve">ЕТ „ИМСЕФ – МУЗАФЕР МЕХМЕД”                                          </w:t>
      </w:r>
      <w:r w:rsidR="00F41400">
        <w:rPr>
          <w:bCs/>
          <w:color w:val="000000"/>
          <w:sz w:val="20"/>
          <w:szCs w:val="20"/>
        </w:rPr>
        <w:t>1337,00</w:t>
      </w:r>
      <w:r>
        <w:rPr>
          <w:color w:val="000000"/>
          <w:sz w:val="20"/>
          <w:szCs w:val="20"/>
        </w:rPr>
        <w:t xml:space="preserve"> лв.</w:t>
      </w: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1.2 </w:t>
      </w:r>
      <w:r>
        <w:rPr>
          <w:sz w:val="20"/>
          <w:szCs w:val="20"/>
        </w:rPr>
        <w:t xml:space="preserve">ЕТ „ФАКО – Нурхан Фикрет“                                                      </w:t>
      </w:r>
      <w:r w:rsidR="00F41400">
        <w:rPr>
          <w:sz w:val="20"/>
          <w:szCs w:val="20"/>
        </w:rPr>
        <w:t>12753,00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лв.</w:t>
      </w: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  <w:bookmarkStart w:id="0" w:name="_GoBack"/>
      <w:bookmarkEnd w:id="0"/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Мюмюн </w:t>
      </w:r>
      <w:proofErr w:type="spellStart"/>
      <w:r>
        <w:rPr>
          <w:b/>
          <w:bCs/>
          <w:color w:val="000000"/>
          <w:sz w:val="20"/>
          <w:szCs w:val="20"/>
        </w:rPr>
        <w:t>Искендер</w:t>
      </w:r>
      <w:proofErr w:type="spellEnd"/>
    </w:p>
    <w:p w:rsidR="00913D95" w:rsidRDefault="00913D95" w:rsidP="00913D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Кмет на Община Минерални бани</w:t>
      </w:r>
    </w:p>
    <w:p w:rsidR="003361D9" w:rsidRDefault="00F41400"/>
    <w:sectPr w:rsidR="00336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23293"/>
    <w:multiLevelType w:val="hybridMultilevel"/>
    <w:tmpl w:val="01B84D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D95"/>
    <w:rsid w:val="003D465A"/>
    <w:rsid w:val="00426821"/>
    <w:rsid w:val="00913D95"/>
    <w:rsid w:val="00F4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D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3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913D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D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3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913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2025-04-07T09:19:00Z</dcterms:created>
  <dcterms:modified xsi:type="dcterms:W3CDTF">2025-04-07T09:34:00Z</dcterms:modified>
</cp:coreProperties>
</file>